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258" w:rsidRPr="008065A8" w:rsidRDefault="00695258" w:rsidP="00695258">
      <w:pPr>
        <w:jc w:val="center"/>
        <w:rPr>
          <w:rFonts w:ascii="Verdana" w:eastAsia="Times New Roman" w:hAnsi="Verdana"/>
          <w:color w:val="000000"/>
          <w:sz w:val="28"/>
          <w:szCs w:val="28"/>
          <w:lang w:val="ru-RU"/>
        </w:rPr>
      </w:pPr>
      <w:r w:rsidRPr="008065A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План</w:t>
      </w:r>
    </w:p>
    <w:p w:rsidR="00695258" w:rsidRPr="008065A8" w:rsidRDefault="00695258" w:rsidP="00695258">
      <w:pPr>
        <w:jc w:val="center"/>
        <w:rPr>
          <w:rFonts w:ascii="Verdana" w:eastAsia="Times New Roman" w:hAnsi="Verdana"/>
          <w:color w:val="000000"/>
          <w:sz w:val="28"/>
          <w:szCs w:val="28"/>
          <w:lang w:val="ru-RU"/>
        </w:rPr>
      </w:pPr>
      <w:r w:rsidRPr="008065A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мероприятий</w:t>
      </w:r>
      <w:r w:rsidRPr="00DC67D5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</w:t>
      </w:r>
      <w:r w:rsidRPr="008065A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/>
        </w:rPr>
        <w:t>по противодействию коррупции</w:t>
      </w:r>
    </w:p>
    <w:p w:rsidR="00695258" w:rsidRPr="008065A8" w:rsidRDefault="00695258" w:rsidP="00695258">
      <w:pPr>
        <w:spacing w:before="300"/>
        <w:jc w:val="both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Verdana" w:eastAsia="Times New Roman" w:hAnsi="Verdana"/>
          <w:color w:val="000000"/>
        </w:rPr>
        <w:t> </w:t>
      </w:r>
      <w:r w:rsidRPr="008065A8">
        <w:rPr>
          <w:rFonts w:ascii="Times New Roman" w:eastAsia="Times New Roman" w:hAnsi="Times New Roman"/>
          <w:b/>
          <w:bCs/>
        </w:rPr>
        <w:t> </w:t>
      </w:r>
      <w:r w:rsidRPr="008065A8">
        <w:rPr>
          <w:rFonts w:ascii="Times New Roman" w:eastAsia="Times New Roman" w:hAnsi="Times New Roman"/>
          <w:b/>
          <w:bCs/>
          <w:lang w:val="ru-RU"/>
        </w:rPr>
        <w:t>1. Общие положения: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1.1. План работы по противодействию коррупции разработан на основании: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 Федерального закона от 25.12.2008 № 273-ФЗ «О противодействии коррупции»;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Федерального закона от 17.07.2009 № 172-ФЗ «Об </w:t>
      </w:r>
      <w:proofErr w:type="spellStart"/>
      <w:r w:rsidRPr="008065A8">
        <w:rPr>
          <w:rFonts w:ascii="Times New Roman" w:eastAsia="Times New Roman" w:hAnsi="Times New Roman"/>
          <w:color w:val="000000"/>
          <w:lang w:val="ru-RU"/>
        </w:rPr>
        <w:t>антикоррупционной</w:t>
      </w:r>
      <w:proofErr w:type="spellEnd"/>
      <w:r w:rsidRPr="008065A8">
        <w:rPr>
          <w:rFonts w:ascii="Times New Roman" w:eastAsia="Times New Roman" w:hAnsi="Times New Roman"/>
          <w:color w:val="000000"/>
          <w:lang w:val="ru-RU"/>
        </w:rPr>
        <w:t xml:space="preserve"> экспертизе нормативных правовых актов и проектов нормативных правовых актов»;</w:t>
      </w: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постановления Правительства Российской Федерации от 26.02.2010 № 96 «Об </w:t>
      </w:r>
      <w:proofErr w:type="spellStart"/>
      <w:r w:rsidRPr="008065A8">
        <w:rPr>
          <w:rFonts w:ascii="Times New Roman" w:eastAsia="Times New Roman" w:hAnsi="Times New Roman"/>
          <w:color w:val="000000"/>
          <w:lang w:val="ru-RU"/>
        </w:rPr>
        <w:t>антикоррупционной</w:t>
      </w:r>
      <w:proofErr w:type="spellEnd"/>
      <w:r w:rsidRPr="008065A8">
        <w:rPr>
          <w:rFonts w:ascii="Times New Roman" w:eastAsia="Times New Roman" w:hAnsi="Times New Roman"/>
          <w:color w:val="000000"/>
          <w:lang w:val="ru-RU"/>
        </w:rPr>
        <w:t xml:space="preserve"> экспертизе нормативных правовых актов и проектов нормативных правовых актов»;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1.2. План определяет основные направления реализации </w:t>
      </w:r>
      <w:proofErr w:type="spellStart"/>
      <w:r w:rsidRPr="008065A8">
        <w:rPr>
          <w:rFonts w:ascii="Times New Roman" w:eastAsia="Times New Roman" w:hAnsi="Times New Roman"/>
          <w:color w:val="000000"/>
          <w:lang w:val="ru-RU"/>
        </w:rPr>
        <w:t>антикоррупционной</w:t>
      </w:r>
      <w:proofErr w:type="spellEnd"/>
      <w:r w:rsidRPr="008065A8">
        <w:rPr>
          <w:rFonts w:ascii="Times New Roman" w:eastAsia="Times New Roman" w:hAnsi="Times New Roman"/>
          <w:color w:val="000000"/>
          <w:lang w:val="ru-RU"/>
        </w:rPr>
        <w:t xml:space="preserve"> политики в</w:t>
      </w:r>
      <w:r w:rsidRPr="008065A8">
        <w:rPr>
          <w:rFonts w:ascii="Times New Roman" w:eastAsia="Times New Roman" w:hAnsi="Times New Roman"/>
          <w:color w:val="000000"/>
        </w:rPr>
        <w:t>  </w:t>
      </w:r>
      <w:r w:rsidRPr="008065A8">
        <w:rPr>
          <w:rFonts w:ascii="Times New Roman" w:eastAsia="Times New Roman" w:hAnsi="Times New Roman"/>
          <w:color w:val="000000"/>
          <w:lang w:val="ru-RU"/>
        </w:rPr>
        <w:t>школе, систему и перечень программных мероприятий, направленных на противодействие коррупции в ОУ.</w:t>
      </w:r>
    </w:p>
    <w:p w:rsidR="00695258" w:rsidRPr="008065A8" w:rsidRDefault="00695258" w:rsidP="00695258">
      <w:pPr>
        <w:spacing w:before="300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b/>
          <w:bCs/>
          <w:color w:val="000000"/>
          <w:lang w:val="ru-RU"/>
        </w:rPr>
        <w:t>2. Цели и задачи</w:t>
      </w: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2.1. Ведущие цели: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>недопущение предпосылок, исключение возможности фактов коррупции в школе</w:t>
      </w: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 обеспечение выполнения Плана противодействия коррупции в рамках компетенции администрации школы;</w:t>
      </w: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2.2. Для достижения указанных целей требуется решение следующих задач: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 предупреждение коррупционных правонарушений;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оптимизация и конкретизация полномочий 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>должностных лиц;</w:t>
      </w: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формирование </w:t>
      </w:r>
      <w:proofErr w:type="spellStart"/>
      <w:r w:rsidRPr="008065A8">
        <w:rPr>
          <w:rFonts w:ascii="Times New Roman" w:eastAsia="Times New Roman" w:hAnsi="Times New Roman"/>
          <w:color w:val="000000"/>
          <w:lang w:val="ru-RU"/>
        </w:rPr>
        <w:t>антикоррупционного</w:t>
      </w:r>
      <w:proofErr w:type="spellEnd"/>
      <w:r w:rsidRPr="008065A8">
        <w:rPr>
          <w:rFonts w:ascii="Times New Roman" w:eastAsia="Times New Roman" w:hAnsi="Times New Roman"/>
          <w:color w:val="000000"/>
          <w:lang w:val="ru-RU"/>
        </w:rPr>
        <w:t xml:space="preserve"> сознания участников образовательного процесса;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 обеспечение неотвратимости ответственности за совершение коррупционных правонарушений;</w:t>
      </w: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повышение эффективности 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>управления, качества и доступности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 xml:space="preserve"> предоставляемых школой образовательных услуг;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 содействие реализации прав граждан на доступ к информации о деятельности школы</w:t>
      </w:r>
    </w:p>
    <w:p w:rsidR="00695258" w:rsidRPr="008065A8" w:rsidRDefault="00695258" w:rsidP="00695258">
      <w:pPr>
        <w:spacing w:before="300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Verdana" w:eastAsia="Times New Roman" w:hAnsi="Verdana"/>
          <w:color w:val="000000"/>
        </w:rPr>
        <w:t> 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</w:rPr>
        <w:t> </w:t>
      </w:r>
      <w:r w:rsidRPr="008065A8">
        <w:rPr>
          <w:rFonts w:ascii="Times New Roman" w:eastAsia="Times New Roman" w:hAnsi="Times New Roman"/>
          <w:b/>
          <w:bCs/>
          <w:lang w:val="ru-RU"/>
        </w:rPr>
        <w:t>3. Ожидаемые результаты реализации Плана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 xml:space="preserve">- повышение эффективности 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>управления, качества и доступности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 xml:space="preserve"> предоставляемых образовательных услуг;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r w:rsidRPr="008065A8">
        <w:rPr>
          <w:rFonts w:ascii="Times New Roman" w:eastAsia="Times New Roman" w:hAnsi="Times New Roman"/>
          <w:color w:val="000000"/>
          <w:lang w:val="ru-RU"/>
        </w:rPr>
        <w:t>-</w:t>
      </w:r>
      <w:r w:rsidRPr="008065A8">
        <w:rPr>
          <w:rFonts w:ascii="Times New Roman" w:eastAsia="Times New Roman" w:hAnsi="Times New Roman"/>
          <w:color w:val="000000"/>
        </w:rPr>
        <w:t>  </w:t>
      </w:r>
      <w:r w:rsidRPr="008065A8">
        <w:rPr>
          <w:rFonts w:ascii="Times New Roman" w:eastAsia="Times New Roman" w:hAnsi="Times New Roman"/>
          <w:color w:val="000000"/>
          <w:lang w:val="ru-RU"/>
        </w:rPr>
        <w:t>укрепление доверия граждан к деятельности администрации школы.</w:t>
      </w:r>
    </w:p>
    <w:p w:rsidR="00695258" w:rsidRPr="008065A8" w:rsidRDefault="00695258" w:rsidP="00695258">
      <w:pPr>
        <w:ind w:firstLine="426"/>
        <w:rPr>
          <w:rFonts w:ascii="Verdana" w:eastAsia="Times New Roman" w:hAnsi="Verdana"/>
          <w:color w:val="000000"/>
          <w:lang w:val="ru-RU"/>
        </w:rPr>
      </w:pPr>
      <w:proofErr w:type="gramStart"/>
      <w:r w:rsidRPr="008065A8">
        <w:rPr>
          <w:rFonts w:ascii="Times New Roman" w:eastAsia="Times New Roman" w:hAnsi="Times New Roman"/>
          <w:color w:val="000000"/>
          <w:lang w:val="ru-RU"/>
        </w:rPr>
        <w:t>Контроль за</w:t>
      </w:r>
      <w:proofErr w:type="gramEnd"/>
      <w:r w:rsidRPr="008065A8">
        <w:rPr>
          <w:rFonts w:ascii="Times New Roman" w:eastAsia="Times New Roman" w:hAnsi="Times New Roman"/>
          <w:color w:val="000000"/>
          <w:lang w:val="ru-RU"/>
        </w:rPr>
        <w:t xml:space="preserve"> реализацией Плана в школе осуществляется директором школы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 xml:space="preserve">и </w:t>
      </w:r>
      <w:r w:rsidRPr="008065A8">
        <w:rPr>
          <w:rFonts w:ascii="Times New Roman" w:eastAsia="Times New Roman" w:hAnsi="Times New Roman"/>
          <w:color w:val="000000"/>
        </w:rPr>
        <w:t> </w:t>
      </w:r>
      <w:r w:rsidRPr="008065A8">
        <w:rPr>
          <w:rFonts w:ascii="Times New Roman" w:eastAsia="Times New Roman" w:hAnsi="Times New Roman"/>
          <w:color w:val="000000"/>
          <w:lang w:val="ru-RU"/>
        </w:rPr>
        <w:t>ответственным за ведение профилактической работы по предупреждению коррупционных и иных правонарушений в школе.</w:t>
      </w:r>
      <w:bookmarkStart w:id="0" w:name="bookmark0"/>
      <w:bookmarkEnd w:id="0"/>
    </w:p>
    <w:p w:rsidR="00695258" w:rsidRPr="008065A8" w:rsidRDefault="00695258" w:rsidP="00695258">
      <w:pPr>
        <w:rPr>
          <w:sz w:val="28"/>
          <w:szCs w:val="28"/>
          <w:lang w:val="ru-RU"/>
        </w:rPr>
      </w:pPr>
    </w:p>
    <w:p w:rsidR="00A659F3" w:rsidRPr="00695258" w:rsidRDefault="00A659F3">
      <w:pPr>
        <w:rPr>
          <w:lang w:val="ru-RU"/>
        </w:rPr>
      </w:pPr>
    </w:p>
    <w:sectPr w:rsidR="00A659F3" w:rsidRPr="00695258" w:rsidSect="008065A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95258"/>
    <w:rsid w:val="000F3DF8"/>
    <w:rsid w:val="00412CBB"/>
    <w:rsid w:val="00695258"/>
    <w:rsid w:val="009829D0"/>
    <w:rsid w:val="00986E73"/>
    <w:rsid w:val="00A659F3"/>
    <w:rsid w:val="00B728CF"/>
    <w:rsid w:val="00CD6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258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1741</Characters>
  <Application>Microsoft Office Word</Application>
  <DocSecurity>0</DocSecurity>
  <Lines>14</Lines>
  <Paragraphs>4</Paragraphs>
  <ScaleCrop>false</ScaleCrop>
  <Company>Microsoft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CLUB</dc:creator>
  <cp:keywords/>
  <dc:description/>
  <cp:lastModifiedBy>CLUB</cp:lastModifiedBy>
  <cp:revision>2</cp:revision>
  <dcterms:created xsi:type="dcterms:W3CDTF">2018-11-27T02:40:00Z</dcterms:created>
  <dcterms:modified xsi:type="dcterms:W3CDTF">2018-11-27T02:41:00Z</dcterms:modified>
</cp:coreProperties>
</file>