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342" w:rsidRPr="00B50F9F" w:rsidRDefault="00967342" w:rsidP="00967342">
      <w:pPr>
        <w:jc w:val="center"/>
        <w:rPr>
          <w:b/>
          <w:bCs/>
        </w:rPr>
      </w:pPr>
      <w:r w:rsidRPr="00B50F9F">
        <w:rPr>
          <w:b/>
          <w:bCs/>
        </w:rPr>
        <w:t>Аннотация к рабочей программе по музыке (5 – 7 классы)</w:t>
      </w:r>
    </w:p>
    <w:p w:rsidR="00967342" w:rsidRPr="00B50F9F" w:rsidRDefault="00967342" w:rsidP="00967342">
      <w:proofErr w:type="gramStart"/>
      <w:r w:rsidRPr="00B50F9F">
        <w:t xml:space="preserve">Рабочая учебная программа по музыке для 5- 7 классов составлена на основе примерной программы по музыке в соответствии с Федеральным государственным образовательным стандартом основного общего образования (приказ </w:t>
      </w:r>
      <w:proofErr w:type="spellStart"/>
      <w:r w:rsidRPr="00B50F9F">
        <w:t>Минобрнауки</w:t>
      </w:r>
      <w:proofErr w:type="spellEnd"/>
      <w:r w:rsidRPr="00B50F9F">
        <w:t xml:space="preserve"> РФ № 1897 от 17 декабря 2010г.), М.: "Просвещение", 2011г., авторской программой «Музыка» 5-7 классы, авт. Е.Д. Критская, </w:t>
      </w:r>
      <w:proofErr w:type="spellStart"/>
      <w:r w:rsidRPr="00B50F9F">
        <w:t>Г.П.Сергеева</w:t>
      </w:r>
      <w:proofErr w:type="spellEnd"/>
      <w:r w:rsidRPr="00B50F9F">
        <w:t xml:space="preserve">, </w:t>
      </w:r>
      <w:proofErr w:type="spellStart"/>
      <w:r w:rsidRPr="00B50F9F">
        <w:t>Т.С.Шмагина</w:t>
      </w:r>
      <w:proofErr w:type="spellEnd"/>
      <w:r w:rsidRPr="00B50F9F">
        <w:t>, М.: Просвещение, 2011г., рабочей программой «Музыка» 5-7 класс</w:t>
      </w:r>
      <w:proofErr w:type="gramEnd"/>
      <w:r w:rsidRPr="00B50F9F">
        <w:t xml:space="preserve"> авт. Е.Д. Критская, </w:t>
      </w:r>
      <w:proofErr w:type="spellStart"/>
      <w:r w:rsidRPr="00B50F9F">
        <w:t>Г.П.Сергеева</w:t>
      </w:r>
      <w:proofErr w:type="spellEnd"/>
      <w:r w:rsidRPr="00B50F9F">
        <w:t xml:space="preserve">, </w:t>
      </w:r>
      <w:proofErr w:type="spellStart"/>
      <w:r w:rsidRPr="00B50F9F">
        <w:t>Т.С.Шмагина</w:t>
      </w:r>
      <w:proofErr w:type="spellEnd"/>
      <w:r w:rsidRPr="00B50F9F">
        <w:t>, М.: Просвещение, 2011г.</w:t>
      </w:r>
    </w:p>
    <w:p w:rsidR="00967342" w:rsidRPr="00B50F9F" w:rsidRDefault="00967342" w:rsidP="00967342">
      <w:r w:rsidRPr="00B50F9F">
        <w:t>Программа направлена на достижение следующих </w:t>
      </w:r>
      <w:r w:rsidRPr="00B50F9F">
        <w:rPr>
          <w:b/>
          <w:bCs/>
          <w:i/>
          <w:iCs/>
        </w:rPr>
        <w:t>целей</w:t>
      </w:r>
      <w:r w:rsidRPr="00B50F9F">
        <w:t>:</w:t>
      </w:r>
    </w:p>
    <w:p w:rsidR="00967342" w:rsidRPr="00B50F9F" w:rsidRDefault="00967342" w:rsidP="00967342">
      <w:r w:rsidRPr="00B50F9F">
        <w:t>• формирование музыкальной культуры школьников как не</w:t>
      </w:r>
      <w:r w:rsidRPr="00B50F9F">
        <w:softHyphen/>
        <w:t>отъемлемой части их обшей духовной культуры;</w:t>
      </w:r>
    </w:p>
    <w:p w:rsidR="00967342" w:rsidRPr="00B50F9F" w:rsidRDefault="00967342" w:rsidP="00967342">
      <w:r w:rsidRPr="00B50F9F">
        <w:t>• воспитание потребности в общении с музыкальным искус</w:t>
      </w:r>
      <w:r w:rsidRPr="00B50F9F">
        <w:softHyphen/>
        <w:t>ством своего народа и разных народов мира, классическим и современным музыкальным наследием; эмоциональн</w:t>
      </w:r>
      <w:proofErr w:type="gramStart"/>
      <w:r w:rsidRPr="00B50F9F">
        <w:t>о-</w:t>
      </w:r>
      <w:proofErr w:type="gramEnd"/>
      <w:r w:rsidRPr="00B50F9F">
        <w:t xml:space="preserve"> ценностного, заинтересованного отношения к искусству, стремления к музыкальному самообразованию;</w:t>
      </w:r>
    </w:p>
    <w:p w:rsidR="00967342" w:rsidRPr="00B50F9F" w:rsidRDefault="00967342" w:rsidP="00967342">
      <w:r w:rsidRPr="00B50F9F">
        <w:t xml:space="preserve">• развитие общей музыкальности и эмоциональности, </w:t>
      </w:r>
      <w:proofErr w:type="spellStart"/>
      <w:r w:rsidRPr="00B50F9F">
        <w:t>эмпатии</w:t>
      </w:r>
      <w:proofErr w:type="spellEnd"/>
      <w:r w:rsidRPr="00B50F9F">
        <w:t xml:space="preserve"> и восприимчивости, интеллектуальной сферы и твор</w:t>
      </w:r>
      <w:r w:rsidRPr="00B50F9F">
        <w:softHyphen/>
        <w:t>ческого потенциала, художественного вкуса, общих музы</w:t>
      </w:r>
      <w:r w:rsidRPr="00B50F9F">
        <w:softHyphen/>
        <w:t>кальных способностей;</w:t>
      </w:r>
    </w:p>
    <w:p w:rsidR="00967342" w:rsidRPr="00B50F9F" w:rsidRDefault="00967342" w:rsidP="00967342">
      <w:r w:rsidRPr="00B50F9F">
        <w:t>• освоение жанрового и стилевого многообразия музыкаль</w:t>
      </w:r>
      <w:r w:rsidRPr="00B50F9F">
        <w:softHyphen/>
        <w:t>ного искусства, специфики его выразительных средств и музыкального языка, интонационно-образной природы и взаимосвязи с различными видами искусства и жизнью;</w:t>
      </w:r>
    </w:p>
    <w:p w:rsidR="00967342" w:rsidRPr="00B50F9F" w:rsidRDefault="00967342" w:rsidP="00967342">
      <w:r w:rsidRPr="00B50F9F">
        <w:t>• овладение художественно-практическими умениями и на</w:t>
      </w:r>
      <w:r w:rsidRPr="00B50F9F">
        <w:softHyphen/>
        <w:t>выками в разнообразных видах музыкально-творческой де</w:t>
      </w:r>
      <w:r w:rsidRPr="00B50F9F">
        <w:softHyphen/>
        <w:t xml:space="preserve">ятельности (слушании музыки и нении, инструментальном </w:t>
      </w:r>
      <w:proofErr w:type="spellStart"/>
      <w:r w:rsidRPr="00B50F9F">
        <w:t>музицировании</w:t>
      </w:r>
      <w:proofErr w:type="spellEnd"/>
      <w:r w:rsidRPr="00B50F9F">
        <w:t xml:space="preserve"> и музыкально-пластическом движении, им</w:t>
      </w:r>
      <w:r w:rsidRPr="00B50F9F">
        <w:softHyphen/>
        <w:t>провизации, драматизации музыкальных произведений, музыкально-творческой практике с применением инфор</w:t>
      </w:r>
      <w:r w:rsidRPr="00B50F9F">
        <w:softHyphen/>
        <w:t>мационно-коммуникационных технологий).</w:t>
      </w:r>
    </w:p>
    <w:p w:rsidR="00967342" w:rsidRPr="00B50F9F" w:rsidRDefault="00967342" w:rsidP="00967342">
      <w:r w:rsidRPr="00B50F9F">
        <w:t>Курс «Музыка» в основной школе предполагает обогащение сферы художественных интересов учащихся, разнообразие ви</w:t>
      </w:r>
      <w:r w:rsidRPr="00B50F9F">
        <w:softHyphen/>
        <w:t>дов музыкально-творческой деятельности, активное включение элементов музыкального самообразования, обстоятельное зна</w:t>
      </w:r>
      <w:r w:rsidRPr="00B50F9F">
        <w:softHyphen/>
        <w:t>комство с жанровым и стилевым многообразием классическо</w:t>
      </w:r>
      <w:r w:rsidRPr="00B50F9F">
        <w:softHyphen/>
        <w:t>го и современного творчества отечественных и зарубежных композиторов. Основное содержанием курса представлено следующими содержательными линиями: «Му</w:t>
      </w:r>
      <w:r w:rsidRPr="00B50F9F">
        <w:softHyphen/>
        <w:t>зыка как вид искусства», «Музыкальный образ и музыкаль</w:t>
      </w:r>
      <w:r w:rsidRPr="00B50F9F">
        <w:softHyphen/>
        <w:t>ная драматургия», «Музыка в современном мире: традиции и инновации».</w:t>
      </w:r>
    </w:p>
    <w:p w:rsidR="00967342" w:rsidRPr="00B50F9F" w:rsidRDefault="00967342" w:rsidP="00967342">
      <w:proofErr w:type="gramStart"/>
      <w:r w:rsidRPr="00B50F9F">
        <w:t>Согласно Базисного учебного плана МБОУ-</w:t>
      </w:r>
      <w:proofErr w:type="spellStart"/>
      <w:r w:rsidRPr="00B50F9F">
        <w:t>Хотимль</w:t>
      </w:r>
      <w:proofErr w:type="spellEnd"/>
      <w:r w:rsidRPr="00B50F9F">
        <w:t>-</w:t>
      </w:r>
      <w:proofErr w:type="spellStart"/>
      <w:r w:rsidRPr="00B50F9F">
        <w:t>Кузменк</w:t>
      </w:r>
      <w:proofErr w:type="gramEnd"/>
      <w:r w:rsidRPr="00B50F9F">
        <w:t>овской</w:t>
      </w:r>
      <w:proofErr w:type="spellEnd"/>
      <w:r w:rsidRPr="00B50F9F">
        <w:t xml:space="preserve"> СОШ предмет «Музыка» изучается в 5 – 7 классах в объеме не менее 105 часов (по 35 часов в каждом классе).</w:t>
      </w:r>
    </w:p>
    <w:p w:rsidR="00967342" w:rsidRPr="00B50F9F" w:rsidRDefault="00967342" w:rsidP="00967342">
      <w:r w:rsidRPr="00B50F9F">
        <w:rPr>
          <w:b/>
          <w:bCs/>
          <w:i/>
          <w:iCs/>
        </w:rPr>
        <w:t>По окончании VII класса учащиеся научатся:</w:t>
      </w:r>
      <w:r w:rsidRPr="00B50F9F">
        <w:rPr>
          <w:b/>
          <w:bCs/>
        </w:rPr>
        <w:t> </w:t>
      </w:r>
    </w:p>
    <w:p w:rsidR="00967342" w:rsidRPr="00B50F9F" w:rsidRDefault="00967342" w:rsidP="00967342">
      <w:r w:rsidRPr="00B50F9F">
        <w:t>— наблюдать за многообразными явлениями жизни и искус</w:t>
      </w:r>
      <w:r w:rsidRPr="00B50F9F">
        <w:softHyphen/>
        <w:t>ства, выражать свое отношение к искусству;</w:t>
      </w:r>
    </w:p>
    <w:p w:rsidR="00967342" w:rsidRPr="00B50F9F" w:rsidRDefault="00967342" w:rsidP="00967342">
      <w:r w:rsidRPr="00B50F9F">
        <w:t>— понимать специфику музыки и выявлять родство художе</w:t>
      </w:r>
      <w:r w:rsidRPr="00B50F9F">
        <w:softHyphen/>
        <w:t>ственных образов разных искусств, различать их особенности;</w:t>
      </w:r>
    </w:p>
    <w:p w:rsidR="00967342" w:rsidRPr="00B50F9F" w:rsidRDefault="00967342" w:rsidP="00967342">
      <w:r w:rsidRPr="00B50F9F">
        <w:t>— выражать эмоциональное содержание музыкальных про</w:t>
      </w:r>
      <w:r w:rsidRPr="00B50F9F">
        <w:softHyphen/>
        <w:t xml:space="preserve">изведений в исполнении, участвовать в различных формах </w:t>
      </w:r>
      <w:proofErr w:type="spellStart"/>
      <w:r w:rsidRPr="00B50F9F">
        <w:t>му</w:t>
      </w:r>
      <w:r w:rsidRPr="00B50F9F">
        <w:softHyphen/>
        <w:t>зицирования</w:t>
      </w:r>
      <w:proofErr w:type="spellEnd"/>
      <w:r w:rsidRPr="00B50F9F">
        <w:t>;</w:t>
      </w:r>
    </w:p>
    <w:p w:rsidR="00967342" w:rsidRPr="00B50F9F" w:rsidRDefault="00967342" w:rsidP="00967342">
      <w:r w:rsidRPr="00B50F9F">
        <w:t>— раскрывать образное содержание музыкальных произве</w:t>
      </w:r>
      <w:r w:rsidRPr="00B50F9F">
        <w:softHyphen/>
        <w:t>дений разных форм, жанров и стилей; высказывать суждение об основной идее и форме ее воплощения в музыке;</w:t>
      </w:r>
    </w:p>
    <w:p w:rsidR="00967342" w:rsidRPr="00B50F9F" w:rsidRDefault="00967342" w:rsidP="00967342">
      <w:r w:rsidRPr="00B50F9F">
        <w:t>— понимать специфику и особенности музыкального языка, творчески интерпретировать содержание музыкального произ</w:t>
      </w:r>
      <w:r w:rsidRPr="00B50F9F">
        <w:softHyphen/>
        <w:t>ведения в разных видах музыкальной деятельности;</w:t>
      </w:r>
    </w:p>
    <w:p w:rsidR="00967342" w:rsidRPr="00B50F9F" w:rsidRDefault="00967342" w:rsidP="00967342">
      <w:r w:rsidRPr="00B50F9F">
        <w:t>— осуществлять исследовательскую деятельность художест</w:t>
      </w:r>
      <w:r w:rsidRPr="00B50F9F">
        <w:softHyphen/>
        <w:t xml:space="preserve">венно-эстетической направленности, участвуя в творческих проектах, в том числе связанных с </w:t>
      </w:r>
      <w:proofErr w:type="spellStart"/>
      <w:r w:rsidRPr="00B50F9F">
        <w:t>музицированием</w:t>
      </w:r>
      <w:proofErr w:type="spellEnd"/>
      <w:r w:rsidRPr="00B50F9F">
        <w:t>; проявлять инициативу в организации и проведении концертов, театраль</w:t>
      </w:r>
      <w:r w:rsidRPr="00B50F9F">
        <w:softHyphen/>
        <w:t>ных спектаклей, выставок и конкурсов, фестивалей и др.;</w:t>
      </w:r>
    </w:p>
    <w:p w:rsidR="00967342" w:rsidRPr="00B50F9F" w:rsidRDefault="00967342" w:rsidP="00967342">
      <w:r w:rsidRPr="00B50F9F">
        <w:lastRenderedPageBreak/>
        <w:t>— разбираться в событиях художественной жизни отечест</w:t>
      </w:r>
      <w:r w:rsidRPr="00B50F9F">
        <w:softHyphen/>
        <w:t>венной и зарубежной культуры, владеть специальной термино</w:t>
      </w:r>
      <w:r w:rsidRPr="00B50F9F">
        <w:softHyphen/>
        <w:t>логией, называть имена выдающихся отечественных и зару</w:t>
      </w:r>
      <w:r w:rsidRPr="00B50F9F">
        <w:softHyphen/>
        <w:t>бежных композиторов и крупнейшие музыкальные центры мирового значения (театры оперы и балета, концертные залы, музеи);</w:t>
      </w:r>
    </w:p>
    <w:p w:rsidR="00967342" w:rsidRPr="00B50F9F" w:rsidRDefault="00967342" w:rsidP="00967342">
      <w:r w:rsidRPr="00B50F9F">
        <w:t>— определять стилевое своеобразие классической, народ</w:t>
      </w:r>
      <w:r w:rsidRPr="00B50F9F">
        <w:softHyphen/>
        <w:t>ной, религиозной, современной музыки, разных эпох;</w:t>
      </w:r>
    </w:p>
    <w:p w:rsidR="00967342" w:rsidRPr="00B50F9F" w:rsidRDefault="00967342" w:rsidP="00967342">
      <w:r w:rsidRPr="00B50F9F">
        <w:t>— применять информационно-коммуникативные техноло</w:t>
      </w:r>
      <w:r w:rsidRPr="00B50F9F">
        <w:softHyphen/>
        <w:t>гии для расширения опыта творческой деятельности в процес</w:t>
      </w:r>
      <w:r w:rsidRPr="00B50F9F">
        <w:softHyphen/>
        <w:t>се поиска информации в образовательном пространстве сети Интернет.</w:t>
      </w:r>
    </w:p>
    <w:p w:rsidR="00967342" w:rsidRPr="00B9150B" w:rsidRDefault="00967342" w:rsidP="00967342">
      <w:r w:rsidRPr="00B50F9F">
        <w:t xml:space="preserve">Контроль </w:t>
      </w:r>
      <w:proofErr w:type="spellStart"/>
      <w:r w:rsidRPr="00B50F9F">
        <w:t>знаний</w:t>
      </w:r>
      <w:proofErr w:type="gramStart"/>
      <w:r w:rsidRPr="00B50F9F">
        <w:rPr>
          <w:b/>
          <w:bCs/>
        </w:rPr>
        <w:t>,</w:t>
      </w:r>
      <w:r w:rsidRPr="00B50F9F">
        <w:t>у</w:t>
      </w:r>
      <w:proofErr w:type="gramEnd"/>
      <w:r w:rsidRPr="00B50F9F">
        <w:t>мений</w:t>
      </w:r>
      <w:proofErr w:type="spellEnd"/>
      <w:r w:rsidRPr="00B50F9F">
        <w:t xml:space="preserve"> и навыков (текущий, тематический, итоговый) на уроках музыки осуществляется в форме устного опроса, самостоятельной работы, зачета по исполнению песенного материала, проверки выполнения домашнего задания, тестирования, защиты исследовательского проекта.</w:t>
      </w:r>
    </w:p>
    <w:p w:rsidR="00967342" w:rsidRPr="00B9150B" w:rsidRDefault="00967342" w:rsidP="00967342"/>
    <w:p w:rsidR="005536D5" w:rsidRDefault="005536D5">
      <w:bookmarkStart w:id="0" w:name="_GoBack"/>
      <w:bookmarkEnd w:id="0"/>
    </w:p>
    <w:sectPr w:rsidR="005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342"/>
    <w:rsid w:val="005536D5"/>
    <w:rsid w:val="0096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34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34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3642</Characters>
  <Application>Microsoft Office Word</Application>
  <DocSecurity>0</DocSecurity>
  <Lines>30</Lines>
  <Paragraphs>8</Paragraphs>
  <ScaleCrop>false</ScaleCrop>
  <Company/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химия</cp:lastModifiedBy>
  <cp:revision>1</cp:revision>
  <dcterms:created xsi:type="dcterms:W3CDTF">2017-11-24T09:17:00Z</dcterms:created>
  <dcterms:modified xsi:type="dcterms:W3CDTF">2017-11-24T09:17:00Z</dcterms:modified>
</cp:coreProperties>
</file>